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DC" w:rsidRDefault="009350DC">
      <w:pPr>
        <w:pStyle w:val="BodyText"/>
        <w:ind w:left="2639"/>
        <w:rPr>
          <w:rFonts w:ascii="Times New Roman"/>
        </w:rPr>
      </w:pPr>
    </w:p>
    <w:p w:rsidR="009350DC" w:rsidRDefault="003A1A7E">
      <w:pPr>
        <w:spacing w:line="312" w:lineRule="exact"/>
        <w:ind w:left="3572" w:right="2232"/>
        <w:jc w:val="center"/>
        <w:rPr>
          <w:i/>
          <w:sz w:val="28"/>
        </w:rPr>
      </w:pPr>
      <w:r>
        <w:rPr>
          <w:i/>
          <w:sz w:val="28"/>
        </w:rPr>
        <w:t>Office of International Students</w:t>
      </w:r>
    </w:p>
    <w:p w:rsidR="009350DC" w:rsidRDefault="003A1A7E">
      <w:pPr>
        <w:ind w:left="3596" w:right="2232"/>
        <w:jc w:val="center"/>
        <w:rPr>
          <w:i/>
          <w:sz w:val="20"/>
        </w:rPr>
      </w:pPr>
      <w:r>
        <w:rPr>
          <w:i/>
          <w:sz w:val="20"/>
        </w:rPr>
        <w:t>PO Box 2</w:t>
      </w:r>
      <w:r w:rsidR="002E5C0B">
        <w:rPr>
          <w:i/>
          <w:sz w:val="20"/>
        </w:rPr>
        <w:t>530</w:t>
      </w:r>
      <w:r>
        <w:rPr>
          <w:i/>
          <w:sz w:val="20"/>
        </w:rPr>
        <w:t xml:space="preserve"> • </w:t>
      </w:r>
      <w:r w:rsidR="002E5C0B">
        <w:rPr>
          <w:i/>
          <w:sz w:val="20"/>
        </w:rPr>
        <w:t>Selma</w:t>
      </w:r>
      <w:r>
        <w:rPr>
          <w:i/>
          <w:sz w:val="20"/>
        </w:rPr>
        <w:t xml:space="preserve"> • AL • 3</w:t>
      </w:r>
      <w:r w:rsidR="002E5C0B">
        <w:rPr>
          <w:i/>
          <w:sz w:val="20"/>
        </w:rPr>
        <w:t>6702</w:t>
      </w:r>
      <w:r>
        <w:rPr>
          <w:i/>
          <w:sz w:val="20"/>
        </w:rPr>
        <w:t>-2</w:t>
      </w:r>
      <w:r w:rsidR="002E5C0B">
        <w:rPr>
          <w:i/>
          <w:sz w:val="20"/>
        </w:rPr>
        <w:t xml:space="preserve">530 </w:t>
      </w:r>
      <w:r>
        <w:rPr>
          <w:i/>
          <w:sz w:val="20"/>
        </w:rPr>
        <w:t xml:space="preserve">Phone </w:t>
      </w:r>
      <w:r w:rsidR="002E5C0B">
        <w:rPr>
          <w:i/>
          <w:sz w:val="20"/>
        </w:rPr>
        <w:t>334</w:t>
      </w:r>
      <w:r>
        <w:rPr>
          <w:i/>
          <w:sz w:val="20"/>
        </w:rPr>
        <w:t>.</w:t>
      </w:r>
      <w:r w:rsidR="002E5C0B">
        <w:rPr>
          <w:i/>
          <w:sz w:val="20"/>
        </w:rPr>
        <w:t>876</w:t>
      </w:r>
      <w:r>
        <w:rPr>
          <w:i/>
          <w:sz w:val="20"/>
        </w:rPr>
        <w:t>.</w:t>
      </w:r>
      <w:r w:rsidR="002E5C0B">
        <w:rPr>
          <w:i/>
          <w:sz w:val="20"/>
        </w:rPr>
        <w:t>9251</w:t>
      </w:r>
      <w:r>
        <w:rPr>
          <w:i/>
          <w:sz w:val="20"/>
        </w:rPr>
        <w:t xml:space="preserve"> • Fax </w:t>
      </w:r>
      <w:r w:rsidR="002E5C0B">
        <w:rPr>
          <w:i/>
          <w:sz w:val="20"/>
        </w:rPr>
        <w:t>334</w:t>
      </w:r>
      <w:r>
        <w:rPr>
          <w:i/>
          <w:sz w:val="20"/>
        </w:rPr>
        <w:t>.</w:t>
      </w:r>
      <w:r w:rsidR="002E5C0B">
        <w:rPr>
          <w:i/>
          <w:sz w:val="20"/>
        </w:rPr>
        <w:t>876</w:t>
      </w:r>
      <w:r>
        <w:rPr>
          <w:i/>
          <w:sz w:val="20"/>
        </w:rPr>
        <w:t>.</w:t>
      </w:r>
      <w:r w:rsidR="002E5C0B">
        <w:rPr>
          <w:i/>
          <w:sz w:val="20"/>
        </w:rPr>
        <w:t>9300</w:t>
      </w:r>
    </w:p>
    <w:p w:rsidR="009350DC" w:rsidRDefault="003A1A7E">
      <w:pPr>
        <w:ind w:left="3543" w:right="2232"/>
        <w:jc w:val="center"/>
        <w:rPr>
          <w:i/>
          <w:sz w:val="20"/>
        </w:rPr>
      </w:pPr>
      <w:r>
        <w:rPr>
          <w:i/>
          <w:sz w:val="20"/>
        </w:rPr>
        <w:t xml:space="preserve">E-mail: </w:t>
      </w:r>
      <w:hyperlink r:id="rId5" w:history="1">
        <w:r w:rsidR="002E5C0B" w:rsidRPr="00B05658">
          <w:rPr>
            <w:rStyle w:val="Hyperlink"/>
            <w:i/>
            <w:sz w:val="20"/>
          </w:rPr>
          <w:t>lonzy.clifton@wccs.edu</w:t>
        </w:r>
      </w:hyperlink>
      <w:r w:rsidR="002E5C0B">
        <w:rPr>
          <w:i/>
          <w:sz w:val="20"/>
        </w:rPr>
        <w:t xml:space="preserve"> </w:t>
      </w:r>
    </w:p>
    <w:p w:rsidR="009350DC" w:rsidRDefault="003A1A7E">
      <w:pPr>
        <w:pStyle w:val="BodyText"/>
        <w:spacing w:before="5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145415</wp:posOffset>
                </wp:positionV>
                <wp:extent cx="6090285" cy="260985"/>
                <wp:effectExtent l="2540" t="2540" r="317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260985"/>
                          <a:chOff x="1324" y="229"/>
                          <a:chExt cx="9591" cy="41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39" y="250"/>
                            <a:ext cx="101" cy="3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00" y="250"/>
                            <a:ext cx="101" cy="3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250"/>
                            <a:ext cx="9360" cy="3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339" y="243"/>
                            <a:ext cx="9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332" y="23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339" y="625"/>
                            <a:ext cx="9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0908" y="23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50"/>
                            <a:ext cx="957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0DC" w:rsidRDefault="003A1A7E">
                              <w:pPr>
                                <w:spacing w:line="363" w:lineRule="exact"/>
                                <w:ind w:left="119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INSURANCE FOR INTERNATIONAL 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2pt;margin-top:11.45pt;width:479.55pt;height:20.55pt;z-index:1048;mso-wrap-distance-left:0;mso-wrap-distance-right:0;mso-position-horizontal-relative:page" coordorigin="1324,229" coordsize="95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">
                <v:rect id="Rectangle 10" o:spid="_x0000_s1027" style="position:absolute;left:1339;top:250;width:10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9" o:spid="_x0000_s1028" style="position:absolute;left:10800;top:250;width:10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8" o:spid="_x0000_s1029" style="position:absolute;left:1440;top:250;width:936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7" o:spid="_x0000_s1030" style="position:absolute;visibility:visible;mso-wrap-style:square" from="1339,243" to="10901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6" o:spid="_x0000_s1031" style="position:absolute;visibility:visible;mso-wrap-style:square" from="1332,236" to="1332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5" o:spid="_x0000_s1032" style="position:absolute;visibility:visible;mso-wrap-style:square" from="1339,625" to="10901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4" o:spid="_x0000_s1033" style="position:absolute;visibility:visible;mso-wrap-style:square" from="10908,236" to="10908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32;top:250;width:957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350DC" w:rsidRDefault="003A1A7E">
                        <w:pPr>
                          <w:spacing w:line="363" w:lineRule="exact"/>
                          <w:ind w:left="11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INSURANCE FOR INTERNATIONAL STUDENTS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0DC" w:rsidRDefault="009350DC">
      <w:pPr>
        <w:pStyle w:val="BodyText"/>
        <w:spacing w:before="7"/>
        <w:rPr>
          <w:i/>
          <w:sz w:val="16"/>
        </w:rPr>
      </w:pPr>
    </w:p>
    <w:p w:rsidR="009350DC" w:rsidRDefault="003A1A7E">
      <w:pPr>
        <w:pStyle w:val="BodyText"/>
        <w:ind w:left="220" w:right="221"/>
        <w:jc w:val="both"/>
      </w:pPr>
      <w:r>
        <w:t>Like most colleges and universities in the United States, Wallace Community College</w:t>
      </w:r>
      <w:r w:rsidR="002E5C0B">
        <w:t xml:space="preserve"> Selma</w:t>
      </w:r>
      <w:r>
        <w:t xml:space="preserve"> has a mandatory health and life insurance policy for international students. Health care in the United States is extremely expensive, therefore all international students are required to be covered by a health and life insurance plan. International Students must provide evidence of insurance before the I-20 can be issued. The insurance policy must provide for treatment by physicians and hospitals and also medical evacuation and repatriation benefits.</w:t>
      </w:r>
    </w:p>
    <w:p w:rsidR="009350DC" w:rsidRDefault="009350DC">
      <w:pPr>
        <w:pStyle w:val="BodyText"/>
      </w:pPr>
    </w:p>
    <w:p w:rsidR="009350DC" w:rsidRDefault="003A1A7E">
      <w:pPr>
        <w:pStyle w:val="BodyText"/>
        <w:spacing w:before="1"/>
        <w:ind w:left="220" w:right="217"/>
        <w:jc w:val="both"/>
      </w:pPr>
      <w:r>
        <w:t xml:space="preserve">Below is a list of international student insurance providers for you to explore. This information is provided for reference and general use only and the links on these sites </w:t>
      </w:r>
      <w:r>
        <w:rPr>
          <w:b/>
        </w:rPr>
        <w:t xml:space="preserve">DO NOT CONSTITUTE </w:t>
      </w:r>
      <w:r>
        <w:t>an endorsement by Wallace Community College</w:t>
      </w:r>
      <w:r w:rsidR="002E5C0B">
        <w:t xml:space="preserve"> Selma</w:t>
      </w:r>
      <w:r>
        <w:t>.</w:t>
      </w:r>
    </w:p>
    <w:p w:rsidR="009350DC" w:rsidRDefault="003A1A7E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3195827</wp:posOffset>
            </wp:positionH>
            <wp:positionV relativeFrom="paragraph">
              <wp:posOffset>146819</wp:posOffset>
            </wp:positionV>
            <wp:extent cx="1368595" cy="31118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95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0DC" w:rsidRDefault="002E5C0B">
      <w:pPr>
        <w:pStyle w:val="BodyText"/>
        <w:ind w:left="2232" w:right="2232"/>
        <w:jc w:val="center"/>
      </w:pPr>
      <w:hyperlink r:id="rId7">
        <w:r w:rsidR="003A1A7E">
          <w:rPr>
            <w:color w:val="0000FF"/>
            <w:u w:val="single" w:color="0000FF"/>
          </w:rPr>
          <w:t>http://www.hthstudents.com/</w:t>
        </w:r>
      </w:hyperlink>
    </w:p>
    <w:p w:rsidR="009350DC" w:rsidRDefault="009350DC">
      <w:pPr>
        <w:pStyle w:val="BodyText"/>
      </w:pPr>
      <w:bookmarkStart w:id="0" w:name="_GoBack"/>
      <w:bookmarkEnd w:id="0"/>
    </w:p>
    <w:p w:rsidR="009350DC" w:rsidRDefault="009350DC">
      <w:pPr>
        <w:pStyle w:val="BodyText"/>
      </w:pPr>
    </w:p>
    <w:p w:rsidR="009350DC" w:rsidRDefault="003A1A7E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3028188</wp:posOffset>
            </wp:positionH>
            <wp:positionV relativeFrom="paragraph">
              <wp:posOffset>147355</wp:posOffset>
            </wp:positionV>
            <wp:extent cx="1714500" cy="6477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0DC" w:rsidRDefault="002E5C0B">
      <w:pPr>
        <w:pStyle w:val="BodyText"/>
        <w:spacing w:line="198" w:lineRule="exact"/>
        <w:ind w:left="2232" w:right="2232"/>
        <w:jc w:val="center"/>
      </w:pPr>
      <w:hyperlink r:id="rId9">
        <w:r w:rsidR="003A1A7E">
          <w:rPr>
            <w:color w:val="0000FF"/>
            <w:u w:val="single" w:color="0000FF"/>
          </w:rPr>
          <w:t>http://www.hginsurance.com/</w:t>
        </w:r>
      </w:hyperlink>
    </w:p>
    <w:p w:rsidR="009350DC" w:rsidRDefault="009350DC">
      <w:pPr>
        <w:pStyle w:val="BodyText"/>
      </w:pPr>
    </w:p>
    <w:p w:rsidR="009350DC" w:rsidRDefault="009350DC">
      <w:pPr>
        <w:pStyle w:val="BodyText"/>
      </w:pPr>
    </w:p>
    <w:p w:rsidR="009350DC" w:rsidRDefault="003A1A7E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3252215</wp:posOffset>
            </wp:positionH>
            <wp:positionV relativeFrom="paragraph">
              <wp:posOffset>147355</wp:posOffset>
            </wp:positionV>
            <wp:extent cx="1266443" cy="6858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0DC" w:rsidRDefault="002E5C0B">
      <w:pPr>
        <w:pStyle w:val="BodyText"/>
        <w:spacing w:line="198" w:lineRule="exact"/>
        <w:ind w:left="2232" w:right="2232"/>
        <w:jc w:val="center"/>
      </w:pPr>
      <w:hyperlink r:id="rId11">
        <w:r w:rsidR="003A1A7E">
          <w:rPr>
            <w:color w:val="0000FF"/>
            <w:u w:val="single" w:color="0000FF"/>
          </w:rPr>
          <w:t>http://www.isoa.org/</w:t>
        </w:r>
      </w:hyperlink>
    </w:p>
    <w:sectPr w:rsidR="009350DC">
      <w:type w:val="continuous"/>
      <w:pgSz w:w="12240" w:h="15840"/>
      <w:pgMar w:top="13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DC"/>
    <w:rsid w:val="002E5C0B"/>
    <w:rsid w:val="003A1A7E"/>
    <w:rsid w:val="009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7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7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thstudent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soa.org/" TargetMode="External"/><Relationship Id="rId5" Type="http://schemas.openxmlformats.org/officeDocument/2006/relationships/hyperlink" Target="mailto:lonzy.clifton@wccs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ginsu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WCCS</dc:creator>
  <cp:lastModifiedBy>WCCS</cp:lastModifiedBy>
  <cp:revision>2</cp:revision>
  <dcterms:created xsi:type="dcterms:W3CDTF">2016-06-10T16:31:00Z</dcterms:created>
  <dcterms:modified xsi:type="dcterms:W3CDTF">2016-06-10T16:31:00Z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2007-04-11T00:00:00Z</vt:filetime>
  </property>
  <property fmtid="{D5CDD505-2E9C-101B-9397-08002B2CF9AE}" pid="3" name="Creator">
    <vt:lpwstr>easyPDF SDK 4.3</vt:lpwstr>
  </property>
  <property fmtid="{D5CDD505-2E9C-101B-9397-08002B2CF9AE}" pid="4" name="LastSaved">
    <vt:filetime>2016-06-10T00:00:00Z</vt:filetime>
  </property>
</Properties>
</file>